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572" w:tblpY="-4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812741" w:rsidTr="00D875A7">
        <w:trPr>
          <w:trHeight w:val="80"/>
        </w:trPr>
        <w:tc>
          <w:tcPr>
            <w:tcW w:w="4957" w:type="dxa"/>
          </w:tcPr>
          <w:p w:rsidR="00812741" w:rsidRDefault="00812741" w:rsidP="00812741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1" w:type="dxa"/>
          </w:tcPr>
          <w:p w:rsidR="00812741" w:rsidRDefault="00812741" w:rsidP="00812741">
            <w:pPr>
              <w:spacing w:line="36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12741" w:rsidTr="0003035F">
        <w:tc>
          <w:tcPr>
            <w:tcW w:w="4957" w:type="dxa"/>
          </w:tcPr>
          <w:p w:rsidR="00812741" w:rsidRPr="00812741" w:rsidRDefault="00812741" w:rsidP="00812741">
            <w:pPr>
              <w:contextualSpacing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812741" w:rsidRPr="00812741" w:rsidRDefault="00812741" w:rsidP="0003035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12741" w:rsidRPr="00812741" w:rsidTr="00D875A7">
        <w:trPr>
          <w:trHeight w:val="80"/>
        </w:trPr>
        <w:tc>
          <w:tcPr>
            <w:tcW w:w="4957" w:type="dxa"/>
          </w:tcPr>
          <w:p w:rsidR="00812741" w:rsidRPr="00812741" w:rsidRDefault="00812741" w:rsidP="00812741">
            <w:pPr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4961" w:type="dxa"/>
          </w:tcPr>
          <w:p w:rsidR="00812741" w:rsidRPr="00812741" w:rsidRDefault="00812741" w:rsidP="00812741">
            <w:pPr>
              <w:spacing w:line="360" w:lineRule="auto"/>
              <w:contextualSpacing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:rsidR="00FA0736" w:rsidRDefault="00FA0736" w:rsidP="00D875A7">
      <w:pPr>
        <w:ind w:hanging="567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2B998946" wp14:editId="3C340BB6">
            <wp:extent cx="1666875" cy="981075"/>
            <wp:effectExtent l="0" t="0" r="9525" b="9525"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 w:rsidR="001A1E96">
        <w:rPr>
          <w:rFonts w:ascii="Arial" w:hAnsi="Arial" w:cs="Arial"/>
          <w:sz w:val="26"/>
          <w:szCs w:val="26"/>
        </w:rPr>
        <w:t>ПОО ТО</w:t>
      </w:r>
    </w:p>
    <w:p w:rsidR="003B65FA" w:rsidRPr="00FA0736" w:rsidRDefault="003B65FA" w:rsidP="00F21DF3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</w:p>
    <w:p w:rsidR="00FA0736" w:rsidRPr="00FA0736" w:rsidRDefault="00FA0736" w:rsidP="00F21DF3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>Дата и время: 16 октября 2019 года, 16.00</w:t>
      </w:r>
      <w:r w:rsidR="003B65FA">
        <w:rPr>
          <w:rFonts w:ascii="Arial" w:hAnsi="Arial" w:cs="Arial"/>
          <w:sz w:val="26"/>
          <w:szCs w:val="26"/>
        </w:rPr>
        <w:t xml:space="preserve"> ч.</w:t>
      </w:r>
    </w:p>
    <w:p w:rsidR="00FA0736" w:rsidRPr="00FA0736" w:rsidRDefault="00FA0736" w:rsidP="00F21DF3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Тобольск, ул. Знаменского 52а, стр.1 (ГАПОУ ТО «Тобольский многопрофильный техникум»)</w:t>
      </w:r>
    </w:p>
    <w:p w:rsidR="00F21DF3" w:rsidRPr="004322A7" w:rsidRDefault="00F21DF3" w:rsidP="00F21DF3">
      <w:pPr>
        <w:spacing w:after="0" w:line="336" w:lineRule="auto"/>
        <w:ind w:left="-567"/>
        <w:jc w:val="both"/>
        <w:rPr>
          <w:rFonts w:ascii="Arial" w:hAnsi="Arial" w:cs="Arial"/>
          <w:b/>
          <w:color w:val="303030"/>
          <w:sz w:val="16"/>
          <w:szCs w:val="26"/>
          <w:shd w:val="clear" w:color="auto" w:fill="FFFFFF"/>
        </w:rPr>
      </w:pPr>
    </w:p>
    <w:p w:rsidR="00FA0736" w:rsidRPr="00FA0736" w:rsidRDefault="00FA0736" w:rsidP="00F21DF3">
      <w:pPr>
        <w:spacing w:after="0" w:line="336" w:lineRule="auto"/>
        <w:ind w:left="-567"/>
        <w:jc w:val="both"/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  <w:t>Повестка:</w:t>
      </w:r>
    </w:p>
    <w:p w:rsidR="00FA0736" w:rsidRPr="00FA0736" w:rsidRDefault="00FA0736" w:rsidP="00F21DF3">
      <w:pPr>
        <w:numPr>
          <w:ilvl w:val="0"/>
          <w:numId w:val="1"/>
        </w:numPr>
        <w:spacing w:after="0" w:line="336" w:lineRule="auto"/>
        <w:ind w:left="-567" w:firstLine="70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Организация трудоустройства обучающихся с ОВЗ, инвалидов, слушателей, окончивших программы ПО и СПА по коррекционным программам.</w:t>
      </w:r>
    </w:p>
    <w:p w:rsidR="00FA0736" w:rsidRPr="00FA0736" w:rsidRDefault="00FA0736" w:rsidP="00F21DF3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Шпак Т. Е., директор Государственного автономного профессионального образовательного учреждения Тюменской области «Тюменский колледж производственных и социальных технологий»</w:t>
      </w:r>
    </w:p>
    <w:p w:rsidR="00FA0736" w:rsidRPr="00F21DF3" w:rsidRDefault="00FA0736" w:rsidP="00F21DF3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14"/>
          <w:szCs w:val="26"/>
          <w:shd w:val="clear" w:color="auto" w:fill="FFFFFF"/>
        </w:rPr>
      </w:pPr>
    </w:p>
    <w:p w:rsidR="00FA0736" w:rsidRPr="00FA0736" w:rsidRDefault="00FA0736" w:rsidP="00F21DF3">
      <w:pPr>
        <w:numPr>
          <w:ilvl w:val="0"/>
          <w:numId w:val="1"/>
        </w:numPr>
        <w:spacing w:after="0" w:line="336" w:lineRule="auto"/>
        <w:ind w:left="-567" w:firstLine="70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Подготовка кадров для Тобольской промышленной площадки ООО «СИБУР Тобольск».</w:t>
      </w:r>
    </w:p>
    <w:p w:rsidR="00FA0736" w:rsidRPr="00FA0736" w:rsidRDefault="00FA0736" w:rsidP="00F21DF3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3B65FA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Поляков С. А.,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директор Государственного автономного профессионального образовательного учреждения Тюменской области «Тобольский многопрофильный техникум»</w:t>
      </w:r>
    </w:p>
    <w:p w:rsidR="00FA0736" w:rsidRPr="00F21DF3" w:rsidRDefault="00FA0736" w:rsidP="00F21DF3">
      <w:pPr>
        <w:spacing w:after="0" w:line="336" w:lineRule="auto"/>
        <w:ind w:left="142"/>
        <w:contextualSpacing/>
        <w:jc w:val="both"/>
        <w:rPr>
          <w:rFonts w:ascii="Arial" w:hAnsi="Arial" w:cs="Arial"/>
          <w:color w:val="303030"/>
          <w:sz w:val="14"/>
          <w:szCs w:val="26"/>
          <w:shd w:val="clear" w:color="auto" w:fill="FFFFFF"/>
        </w:rPr>
      </w:pPr>
    </w:p>
    <w:p w:rsidR="00FA0736" w:rsidRPr="00FA0736" w:rsidRDefault="00FA0736" w:rsidP="00F21DF3">
      <w:pPr>
        <w:numPr>
          <w:ilvl w:val="0"/>
          <w:numId w:val="1"/>
        </w:numPr>
        <w:spacing w:after="0" w:line="336" w:lineRule="auto"/>
        <w:ind w:firstLine="34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Стандартизация размещения информации приемной комиссии.</w:t>
      </w:r>
    </w:p>
    <w:p w:rsidR="00FA0736" w:rsidRPr="00FA0736" w:rsidRDefault="00FA0736" w:rsidP="00F21DF3">
      <w:pPr>
        <w:spacing w:after="0" w:line="336" w:lineRule="auto"/>
        <w:ind w:left="-426" w:firstLine="568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Агапов В. Н., директор Государственного автономного профессионального образовательного учреждения Тюменской области «Агротехнологический колледж»</w:t>
      </w:r>
    </w:p>
    <w:p w:rsidR="00FA0736" w:rsidRPr="00F21DF3" w:rsidRDefault="00FA0736" w:rsidP="00F21DF3">
      <w:pPr>
        <w:spacing w:after="0" w:line="336" w:lineRule="auto"/>
        <w:ind w:left="-425" w:firstLine="425"/>
        <w:contextualSpacing/>
        <w:jc w:val="both"/>
        <w:rPr>
          <w:rFonts w:ascii="Arial" w:hAnsi="Arial" w:cs="Arial"/>
          <w:sz w:val="14"/>
        </w:rPr>
      </w:pPr>
    </w:p>
    <w:p w:rsidR="001A1E96" w:rsidRDefault="001A1E96" w:rsidP="00F21DF3">
      <w:pPr>
        <w:pStyle w:val="a7"/>
        <w:numPr>
          <w:ilvl w:val="0"/>
          <w:numId w:val="1"/>
        </w:numPr>
        <w:spacing w:after="0" w:line="336" w:lineRule="auto"/>
        <w:ind w:firstLine="349"/>
        <w:jc w:val="both"/>
        <w:rPr>
          <w:rFonts w:ascii="Arial" w:hAnsi="Arial" w:cs="Arial"/>
          <w:sz w:val="26"/>
          <w:szCs w:val="26"/>
        </w:rPr>
      </w:pPr>
      <w:r w:rsidRPr="001A1E96">
        <w:rPr>
          <w:rFonts w:ascii="Arial" w:hAnsi="Arial" w:cs="Arial"/>
          <w:sz w:val="26"/>
          <w:szCs w:val="26"/>
        </w:rPr>
        <w:t>Разное</w:t>
      </w:r>
      <w:r>
        <w:rPr>
          <w:rFonts w:ascii="Arial" w:hAnsi="Arial" w:cs="Arial"/>
          <w:sz w:val="26"/>
          <w:szCs w:val="26"/>
        </w:rPr>
        <w:t>:</w:t>
      </w:r>
    </w:p>
    <w:p w:rsidR="00F21DF3" w:rsidRDefault="00F21DF3" w:rsidP="00F21DF3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развитии «Филармонического абонемента» в профессиональных образовательных организациях Тюменской области.</w:t>
      </w:r>
    </w:p>
    <w:p w:rsidR="00F21DF3" w:rsidRDefault="00F21DF3" w:rsidP="00F21DF3">
      <w:pPr>
        <w:spacing w:after="0" w:line="336" w:lineRule="auto"/>
        <w:ind w:left="-426" w:firstLine="568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i/>
          <w:sz w:val="26"/>
          <w:szCs w:val="26"/>
        </w:rPr>
        <w:t>Чупин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А. В., заместитель директора по социально-педагогической работе 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Государственного автономного профессионального образовательного учреждения Тюменской области «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Тюменский колледж транспортных технологий и сервиса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»</w:t>
      </w:r>
    </w:p>
    <w:p w:rsidR="00DF2946" w:rsidRPr="00DF2946" w:rsidRDefault="00DF2946" w:rsidP="00DF2946">
      <w:pPr>
        <w:pStyle w:val="a7"/>
        <w:spacing w:after="0" w:line="336" w:lineRule="auto"/>
        <w:ind w:left="142"/>
        <w:jc w:val="both"/>
        <w:rPr>
          <w:rFonts w:ascii="Arial" w:hAnsi="Arial" w:cs="Arial"/>
          <w:i/>
          <w:sz w:val="26"/>
          <w:szCs w:val="26"/>
        </w:rPr>
      </w:pPr>
    </w:p>
    <w:p w:rsidR="00DF2946" w:rsidRPr="00DF2946" w:rsidRDefault="00DF2946" w:rsidP="00DF2946">
      <w:pPr>
        <w:spacing w:after="0" w:line="336" w:lineRule="auto"/>
        <w:jc w:val="both"/>
        <w:rPr>
          <w:rFonts w:ascii="Arial" w:hAnsi="Arial" w:cs="Arial"/>
          <w:i/>
          <w:sz w:val="26"/>
          <w:szCs w:val="26"/>
        </w:rPr>
      </w:pPr>
    </w:p>
    <w:p w:rsidR="00DF2946" w:rsidRPr="00DF2946" w:rsidRDefault="00DF2946" w:rsidP="00DF2946">
      <w:pPr>
        <w:pStyle w:val="a7"/>
        <w:spacing w:after="0" w:line="336" w:lineRule="auto"/>
        <w:ind w:left="142"/>
        <w:jc w:val="both"/>
        <w:rPr>
          <w:rFonts w:ascii="Arial" w:hAnsi="Arial" w:cs="Arial"/>
          <w:i/>
          <w:sz w:val="26"/>
          <w:szCs w:val="26"/>
        </w:rPr>
      </w:pPr>
    </w:p>
    <w:p w:rsidR="00F21DF3" w:rsidRDefault="006B71AE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i/>
          <w:sz w:val="26"/>
          <w:szCs w:val="26"/>
        </w:rPr>
      </w:pPr>
      <w:r w:rsidRPr="006B71AE">
        <w:rPr>
          <w:rFonts w:ascii="Arial" w:hAnsi="Arial" w:cs="Arial"/>
          <w:sz w:val="26"/>
          <w:szCs w:val="26"/>
        </w:rPr>
        <w:t>Об эффективности использования специализированного жилого фонда Тюменской области, находящегося в оперативном управлении подведомственных профессиональных образовательных организаций;</w:t>
      </w:r>
      <w:r>
        <w:rPr>
          <w:rFonts w:ascii="Arial" w:hAnsi="Arial" w:cs="Arial"/>
          <w:i/>
          <w:sz w:val="26"/>
          <w:szCs w:val="26"/>
        </w:rPr>
        <w:t xml:space="preserve"> Управление профессионального образования Департамента образования и науки </w:t>
      </w:r>
      <w:r w:rsidR="003553C9">
        <w:rPr>
          <w:rFonts w:ascii="Arial" w:hAnsi="Arial" w:cs="Arial"/>
          <w:i/>
          <w:sz w:val="26"/>
          <w:szCs w:val="26"/>
        </w:rPr>
        <w:t>Т</w:t>
      </w:r>
      <w:r>
        <w:rPr>
          <w:rFonts w:ascii="Arial" w:hAnsi="Arial" w:cs="Arial"/>
          <w:i/>
          <w:sz w:val="26"/>
          <w:szCs w:val="26"/>
        </w:rPr>
        <w:t>юменской области.</w:t>
      </w:r>
    </w:p>
    <w:p w:rsidR="006B71AE" w:rsidRDefault="006B71AE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i/>
          <w:sz w:val="26"/>
          <w:szCs w:val="26"/>
        </w:rPr>
      </w:pPr>
      <w:r w:rsidRPr="006B71AE">
        <w:rPr>
          <w:rFonts w:ascii="Arial" w:hAnsi="Arial" w:cs="Arial"/>
          <w:sz w:val="26"/>
          <w:szCs w:val="26"/>
        </w:rPr>
        <w:t>Активизация работы профессиональных образовательных организаций Тюменской области по заполнению сведений о выпускниках в ФИС ФРДО;</w:t>
      </w:r>
      <w:r w:rsidRPr="006B71AE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Управление профессионального образования Департамента образования и науки </w:t>
      </w:r>
      <w:r w:rsidR="00FE0D42">
        <w:rPr>
          <w:rFonts w:ascii="Arial" w:hAnsi="Arial" w:cs="Arial"/>
          <w:i/>
          <w:sz w:val="26"/>
          <w:szCs w:val="26"/>
        </w:rPr>
        <w:t>Т</w:t>
      </w:r>
      <w:r>
        <w:rPr>
          <w:rFonts w:ascii="Arial" w:hAnsi="Arial" w:cs="Arial"/>
          <w:i/>
          <w:sz w:val="26"/>
          <w:szCs w:val="26"/>
        </w:rPr>
        <w:t>юменской области.</w:t>
      </w:r>
    </w:p>
    <w:p w:rsidR="006B71AE" w:rsidRPr="006B71AE" w:rsidRDefault="006B71AE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sz w:val="26"/>
          <w:szCs w:val="26"/>
        </w:rPr>
      </w:pPr>
      <w:r w:rsidRPr="006B71AE">
        <w:rPr>
          <w:rFonts w:ascii="Arial" w:hAnsi="Arial" w:cs="Arial"/>
          <w:sz w:val="26"/>
          <w:szCs w:val="26"/>
        </w:rPr>
        <w:t>О реализации программ, в рамках деятельности Центра опережающей профессиональной подготовки, опережающей подготовки – первая профессия для учащихся общеобразовательных школ;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Управление профессионального образования Департамента образования и науки </w:t>
      </w:r>
      <w:r w:rsidR="003553C9">
        <w:rPr>
          <w:rFonts w:ascii="Arial" w:hAnsi="Arial" w:cs="Arial"/>
          <w:i/>
          <w:sz w:val="26"/>
          <w:szCs w:val="26"/>
        </w:rPr>
        <w:t>Т</w:t>
      </w:r>
      <w:r>
        <w:rPr>
          <w:rFonts w:ascii="Arial" w:hAnsi="Arial" w:cs="Arial"/>
          <w:i/>
          <w:sz w:val="26"/>
          <w:szCs w:val="26"/>
        </w:rPr>
        <w:t>юменской области.</w:t>
      </w:r>
    </w:p>
    <w:p w:rsidR="006B71AE" w:rsidRDefault="006B71AE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реализации профессионального обучения и дополнительного профессионального обучения взрослого населения (</w:t>
      </w:r>
      <w:proofErr w:type="spellStart"/>
      <w:r>
        <w:rPr>
          <w:rFonts w:ascii="Arial" w:hAnsi="Arial" w:cs="Arial"/>
          <w:sz w:val="26"/>
          <w:szCs w:val="26"/>
        </w:rPr>
        <w:t>предпенсионеров</w:t>
      </w:r>
      <w:proofErr w:type="spellEnd"/>
      <w:r>
        <w:rPr>
          <w:rFonts w:ascii="Arial" w:hAnsi="Arial" w:cs="Arial"/>
          <w:sz w:val="26"/>
          <w:szCs w:val="26"/>
        </w:rPr>
        <w:t xml:space="preserve">) согласно утвержденной квоты, в рамках соглашения с Союзом </w:t>
      </w:r>
      <w:r w:rsidR="00DF2946">
        <w:rPr>
          <w:rFonts w:ascii="Arial" w:hAnsi="Arial" w:cs="Arial"/>
          <w:sz w:val="26"/>
          <w:szCs w:val="26"/>
        </w:rPr>
        <w:t>«</w:t>
      </w:r>
      <w:proofErr w:type="spellStart"/>
      <w:r w:rsidR="00DF2946">
        <w:rPr>
          <w:rFonts w:ascii="Arial" w:hAnsi="Arial" w:cs="Arial"/>
          <w:sz w:val="26"/>
          <w:szCs w:val="26"/>
        </w:rPr>
        <w:t>Ворлдскиллс</w:t>
      </w:r>
      <w:proofErr w:type="spellEnd"/>
      <w:r w:rsidR="00DF2946"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>;</w:t>
      </w:r>
      <w:r w:rsidRPr="006B71A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Управление профессионального образования Департамента образования и науки </w:t>
      </w:r>
      <w:r w:rsidR="003553C9">
        <w:rPr>
          <w:rFonts w:ascii="Arial" w:hAnsi="Arial" w:cs="Arial"/>
          <w:i/>
          <w:sz w:val="26"/>
          <w:szCs w:val="26"/>
        </w:rPr>
        <w:t>Т</w:t>
      </w:r>
      <w:r>
        <w:rPr>
          <w:rFonts w:ascii="Arial" w:hAnsi="Arial" w:cs="Arial"/>
          <w:i/>
          <w:sz w:val="26"/>
          <w:szCs w:val="26"/>
        </w:rPr>
        <w:t>юменской области.</w:t>
      </w:r>
    </w:p>
    <w:p w:rsidR="006B71AE" w:rsidRPr="00622A2D" w:rsidRDefault="006B71AE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 открытии в </w:t>
      </w:r>
      <w:r w:rsidRPr="006B71AE">
        <w:rPr>
          <w:rFonts w:ascii="Arial" w:hAnsi="Arial" w:cs="Arial"/>
          <w:sz w:val="26"/>
          <w:szCs w:val="26"/>
        </w:rPr>
        <w:t>профессиональных образо</w:t>
      </w:r>
      <w:bookmarkStart w:id="0" w:name="_GoBack"/>
      <w:bookmarkEnd w:id="0"/>
      <w:r w:rsidRPr="006B71AE">
        <w:rPr>
          <w:rFonts w:ascii="Arial" w:hAnsi="Arial" w:cs="Arial"/>
          <w:sz w:val="26"/>
          <w:szCs w:val="26"/>
        </w:rPr>
        <w:t>вательных организаци</w:t>
      </w:r>
      <w:r>
        <w:rPr>
          <w:rFonts w:ascii="Arial" w:hAnsi="Arial" w:cs="Arial"/>
          <w:sz w:val="26"/>
          <w:szCs w:val="26"/>
        </w:rPr>
        <w:t>ях</w:t>
      </w:r>
      <w:r w:rsidRPr="006B71AE">
        <w:rPr>
          <w:rFonts w:ascii="Arial" w:hAnsi="Arial" w:cs="Arial"/>
          <w:sz w:val="26"/>
          <w:szCs w:val="26"/>
        </w:rPr>
        <w:t xml:space="preserve"> Тюменской области</w:t>
      </w:r>
      <w:r>
        <w:rPr>
          <w:rFonts w:ascii="Arial" w:hAnsi="Arial" w:cs="Arial"/>
          <w:sz w:val="26"/>
          <w:szCs w:val="26"/>
        </w:rPr>
        <w:t xml:space="preserve"> учебно-производственных мастерских (согласно документации по лотам</w:t>
      </w:r>
      <w:r w:rsidR="00DF2946">
        <w:rPr>
          <w:rFonts w:ascii="Arial" w:hAnsi="Arial" w:cs="Arial"/>
          <w:sz w:val="26"/>
          <w:szCs w:val="26"/>
        </w:rPr>
        <w:t xml:space="preserve">, грант </w:t>
      </w:r>
      <w:r w:rsidR="008472A4">
        <w:rPr>
          <w:rFonts w:ascii="Arial" w:hAnsi="Arial" w:cs="Arial"/>
          <w:sz w:val="26"/>
          <w:szCs w:val="26"/>
        </w:rPr>
        <w:t>М</w:t>
      </w:r>
      <w:r w:rsidR="00DF2946">
        <w:rPr>
          <w:rFonts w:ascii="Arial" w:hAnsi="Arial" w:cs="Arial"/>
          <w:sz w:val="26"/>
          <w:szCs w:val="26"/>
        </w:rPr>
        <w:t xml:space="preserve">инистерства просвещения Российской Федерации </w:t>
      </w:r>
      <w:r w:rsidR="00FE0D42">
        <w:rPr>
          <w:rFonts w:ascii="Arial" w:hAnsi="Arial" w:cs="Arial"/>
          <w:sz w:val="26"/>
          <w:szCs w:val="26"/>
        </w:rPr>
        <w:t>–</w:t>
      </w:r>
      <w:r w:rsidR="00DF2946">
        <w:rPr>
          <w:rFonts w:ascii="Arial" w:hAnsi="Arial" w:cs="Arial"/>
          <w:sz w:val="26"/>
          <w:szCs w:val="26"/>
        </w:rPr>
        <w:t xml:space="preserve"> 30</w:t>
      </w:r>
      <w:r w:rsidR="00FE0D42">
        <w:rPr>
          <w:rFonts w:ascii="Arial" w:hAnsi="Arial" w:cs="Arial"/>
          <w:sz w:val="26"/>
          <w:szCs w:val="26"/>
        </w:rPr>
        <w:t xml:space="preserve"> мастерских</w:t>
      </w:r>
      <w:r>
        <w:rPr>
          <w:rFonts w:ascii="Arial" w:hAnsi="Arial" w:cs="Arial"/>
          <w:sz w:val="26"/>
          <w:szCs w:val="26"/>
        </w:rPr>
        <w:t>)</w:t>
      </w:r>
      <w:r w:rsidR="00DF2946">
        <w:rPr>
          <w:rFonts w:ascii="Arial" w:hAnsi="Arial" w:cs="Arial"/>
          <w:sz w:val="26"/>
          <w:szCs w:val="26"/>
        </w:rPr>
        <w:t xml:space="preserve">; </w:t>
      </w:r>
      <w:r w:rsidR="00DF2946">
        <w:rPr>
          <w:rFonts w:ascii="Arial" w:hAnsi="Arial" w:cs="Arial"/>
          <w:i/>
          <w:sz w:val="26"/>
          <w:szCs w:val="26"/>
        </w:rPr>
        <w:t xml:space="preserve">Управление профессионального образования Департамента образования и науки </w:t>
      </w:r>
      <w:r w:rsidR="003553C9">
        <w:rPr>
          <w:rFonts w:ascii="Arial" w:hAnsi="Arial" w:cs="Arial"/>
          <w:i/>
          <w:sz w:val="26"/>
          <w:szCs w:val="26"/>
        </w:rPr>
        <w:t>Т</w:t>
      </w:r>
      <w:r w:rsidR="00DF2946">
        <w:rPr>
          <w:rFonts w:ascii="Arial" w:hAnsi="Arial" w:cs="Arial"/>
          <w:i/>
          <w:sz w:val="26"/>
          <w:szCs w:val="26"/>
        </w:rPr>
        <w:t>юменской области.</w:t>
      </w:r>
    </w:p>
    <w:p w:rsidR="00622A2D" w:rsidRPr="006B71AE" w:rsidRDefault="00622A2D" w:rsidP="006B71AE">
      <w:pPr>
        <w:pStyle w:val="a7"/>
        <w:numPr>
          <w:ilvl w:val="0"/>
          <w:numId w:val="3"/>
        </w:numPr>
        <w:spacing w:after="0" w:line="336" w:lineRule="auto"/>
        <w:ind w:left="-426" w:firstLine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 реализации </w:t>
      </w:r>
      <w:r w:rsidR="00FE0D42">
        <w:rPr>
          <w:rFonts w:ascii="Arial" w:hAnsi="Arial" w:cs="Arial"/>
          <w:sz w:val="26"/>
          <w:szCs w:val="26"/>
        </w:rPr>
        <w:t>региональных проектов в профессиональных образовательных организациях Тюменской области (</w:t>
      </w:r>
      <w:proofErr w:type="spellStart"/>
      <w:r w:rsidR="00FE0D42">
        <w:rPr>
          <w:rFonts w:ascii="Arial" w:hAnsi="Arial" w:cs="Arial"/>
          <w:sz w:val="26"/>
          <w:szCs w:val="26"/>
          <w:lang w:val="en-US"/>
        </w:rPr>
        <w:t>ProfilUM</w:t>
      </w:r>
      <w:proofErr w:type="spellEnd"/>
      <w:r w:rsidR="00FE0D42" w:rsidRPr="00FE0D42">
        <w:rPr>
          <w:rFonts w:ascii="Arial" w:hAnsi="Arial" w:cs="Arial"/>
          <w:sz w:val="26"/>
          <w:szCs w:val="26"/>
        </w:rPr>
        <w:t xml:space="preserve"> </w:t>
      </w:r>
      <w:r w:rsidR="00FE0D42">
        <w:rPr>
          <w:rFonts w:ascii="Arial" w:hAnsi="Arial" w:cs="Arial"/>
          <w:sz w:val="26"/>
          <w:szCs w:val="26"/>
        </w:rPr>
        <w:t>–</w:t>
      </w:r>
      <w:r w:rsidR="00FE0D42" w:rsidRPr="00FE0D42">
        <w:rPr>
          <w:rFonts w:ascii="Arial" w:hAnsi="Arial" w:cs="Arial"/>
          <w:sz w:val="26"/>
          <w:szCs w:val="26"/>
        </w:rPr>
        <w:t xml:space="preserve"> </w:t>
      </w:r>
      <w:r w:rsidR="00FE0D42">
        <w:rPr>
          <w:rFonts w:ascii="Arial" w:hAnsi="Arial" w:cs="Arial"/>
          <w:sz w:val="26"/>
          <w:szCs w:val="26"/>
        </w:rPr>
        <w:t>кадры для цифровой экономики);</w:t>
      </w:r>
      <w:r w:rsidR="00FE0D42" w:rsidRPr="00FE0D42">
        <w:rPr>
          <w:rFonts w:ascii="Arial" w:hAnsi="Arial" w:cs="Arial"/>
          <w:i/>
          <w:sz w:val="26"/>
          <w:szCs w:val="26"/>
        </w:rPr>
        <w:t xml:space="preserve"> </w:t>
      </w:r>
      <w:r w:rsidR="00FE0D42">
        <w:rPr>
          <w:rFonts w:ascii="Arial" w:hAnsi="Arial" w:cs="Arial"/>
          <w:i/>
          <w:sz w:val="26"/>
          <w:szCs w:val="26"/>
        </w:rPr>
        <w:t>Управление профессионального образования Департамента образования и науки Тюменской области</w:t>
      </w:r>
      <w:r w:rsidR="00FE0D42">
        <w:rPr>
          <w:rFonts w:ascii="Arial" w:hAnsi="Arial" w:cs="Arial"/>
          <w:i/>
          <w:sz w:val="26"/>
          <w:szCs w:val="26"/>
        </w:rPr>
        <w:t>.</w:t>
      </w:r>
    </w:p>
    <w:sectPr w:rsidR="00622A2D" w:rsidRPr="006B71AE" w:rsidSect="00D875A7">
      <w:pgSz w:w="11906" w:h="16838"/>
      <w:pgMar w:top="0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6D7E"/>
    <w:multiLevelType w:val="hybridMultilevel"/>
    <w:tmpl w:val="1D20AF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1794A"/>
    <w:multiLevelType w:val="hybridMultilevel"/>
    <w:tmpl w:val="81F64D3A"/>
    <w:lvl w:ilvl="0" w:tplc="FF8680B2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2916FF4"/>
    <w:multiLevelType w:val="hybridMultilevel"/>
    <w:tmpl w:val="6FEC3EEE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F3"/>
    <w:rsid w:val="0003035F"/>
    <w:rsid w:val="001A1E96"/>
    <w:rsid w:val="00244FD1"/>
    <w:rsid w:val="003553C9"/>
    <w:rsid w:val="003B65FA"/>
    <w:rsid w:val="003C5145"/>
    <w:rsid w:val="00431CC7"/>
    <w:rsid w:val="004322A7"/>
    <w:rsid w:val="004A5ABD"/>
    <w:rsid w:val="00562839"/>
    <w:rsid w:val="005E430C"/>
    <w:rsid w:val="0062170E"/>
    <w:rsid w:val="00622A2D"/>
    <w:rsid w:val="006B71AE"/>
    <w:rsid w:val="006C5201"/>
    <w:rsid w:val="00773666"/>
    <w:rsid w:val="007F54DC"/>
    <w:rsid w:val="00812741"/>
    <w:rsid w:val="008472A4"/>
    <w:rsid w:val="008C689D"/>
    <w:rsid w:val="00D33BF3"/>
    <w:rsid w:val="00D875A7"/>
    <w:rsid w:val="00DF2946"/>
    <w:rsid w:val="00E968DC"/>
    <w:rsid w:val="00F13D65"/>
    <w:rsid w:val="00F21DF3"/>
    <w:rsid w:val="00F25DBF"/>
    <w:rsid w:val="00F842CB"/>
    <w:rsid w:val="00FA0736"/>
    <w:rsid w:val="00F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64770-7ECD-4B19-ACA7-E85C9D8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7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8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A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3CB0-C4A7-494F-8427-ED4E3900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16</cp:revision>
  <cp:lastPrinted>2019-10-19T08:28:00Z</cp:lastPrinted>
  <dcterms:created xsi:type="dcterms:W3CDTF">2019-09-18T03:21:00Z</dcterms:created>
  <dcterms:modified xsi:type="dcterms:W3CDTF">2019-10-19T08:37:00Z</dcterms:modified>
</cp:coreProperties>
</file>